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4" w:rsidRDefault="00611C83">
      <w:r>
        <w:rPr>
          <w:noProof/>
          <w:lang w:eastAsia="fr-FR"/>
        </w:rPr>
        <w:drawing>
          <wp:inline distT="0" distB="0" distL="0" distR="0">
            <wp:extent cx="5760720" cy="5496187"/>
            <wp:effectExtent l="19050" t="0" r="0" b="0"/>
            <wp:docPr id="1" name="Image 1" descr="https://www.securite-routiere.gouv.fr/sites/default/files/styles/column/public/logo_ecole_de_conduite_0.png?itok=9SRUo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te-routiere.gouv.fr/sites/default/files/styles/column/public/logo_ecole_de_conduite_0.png?itok=9SRUoC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984" w:rsidSect="00DB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11C83"/>
    <w:rsid w:val="00611C83"/>
    <w:rsid w:val="00DB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Pierre</dc:creator>
  <cp:lastModifiedBy>Auto Ecole Pierre</cp:lastModifiedBy>
  <cp:revision>1</cp:revision>
  <dcterms:created xsi:type="dcterms:W3CDTF">2019-11-06T17:30:00Z</dcterms:created>
  <dcterms:modified xsi:type="dcterms:W3CDTF">2019-11-06T17:31:00Z</dcterms:modified>
</cp:coreProperties>
</file>